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F" w:rsidRPr="007B3A4F" w:rsidRDefault="00A6144F" w:rsidP="00A6144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 w:rsidRPr="007B3A4F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AVISO ENTROIDO 2022</w:t>
      </w:r>
    </w:p>
    <w:p w:rsidR="00A6144F" w:rsidRPr="007B3A4F" w:rsidRDefault="00A6144F" w:rsidP="00A61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40"/>
          <w:szCs w:val="40"/>
          <w:lang w:eastAsia="es-ES"/>
        </w:rPr>
      </w:pPr>
    </w:p>
    <w:p w:rsidR="00A6144F" w:rsidRPr="007B3A4F" w:rsidRDefault="00A6144F" w:rsidP="00A614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40"/>
          <w:szCs w:val="40"/>
          <w:lang w:eastAsia="es-ES"/>
        </w:rPr>
      </w:pPr>
      <w:bookmarkStart w:id="0" w:name="_GoBack"/>
      <w:bookmarkEnd w:id="0"/>
      <w:r w:rsidRPr="007B3A4F">
        <w:rPr>
          <w:rFonts w:ascii="Arial Rounded MT Bold" w:eastAsia="Times New Roman" w:hAnsi="Arial Rounded MT Bold" w:cs="Arial"/>
          <w:b/>
          <w:bCs/>
          <w:color w:val="7030A0"/>
          <w:sz w:val="40"/>
          <w:szCs w:val="40"/>
          <w:lang w:val="gl-ES" w:eastAsia="es-ES"/>
        </w:rPr>
        <w:t>PRESENTACIÓN DE SOLICITUDES PARA O ACCESO Á</w:t>
      </w:r>
    </w:p>
    <w:p w:rsidR="00A6144F" w:rsidRPr="007B3A4F" w:rsidRDefault="00A6144F" w:rsidP="00A614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40"/>
          <w:szCs w:val="40"/>
          <w:lang w:eastAsia="es-ES"/>
        </w:rPr>
      </w:pPr>
      <w:r w:rsidRPr="007B3A4F">
        <w:rPr>
          <w:rFonts w:ascii="Arial Rounded MT Bold" w:eastAsia="Times New Roman" w:hAnsi="Arial Rounded MT Bold" w:cs="Arial"/>
          <w:b/>
          <w:bCs/>
          <w:color w:val="7030A0"/>
          <w:sz w:val="40"/>
          <w:szCs w:val="40"/>
          <w:u w:val="single"/>
          <w:lang w:val="gl-ES" w:eastAsia="es-ES"/>
        </w:rPr>
        <w:t>“AULA CONCILIA”</w:t>
      </w:r>
    </w:p>
    <w:p w:rsidR="00A6144F" w:rsidRPr="007B3A4F" w:rsidRDefault="00A6144F" w:rsidP="00A614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40"/>
          <w:szCs w:val="40"/>
          <w:lang w:eastAsia="es-ES"/>
        </w:rPr>
      </w:pPr>
      <w:r w:rsidRPr="007B3A4F">
        <w:rPr>
          <w:rFonts w:ascii="Arial Rounded MT Bold" w:eastAsia="Times New Roman" w:hAnsi="Arial Rounded MT Bold" w:cs="Arial"/>
          <w:b/>
          <w:bCs/>
          <w:color w:val="7030A0"/>
          <w:sz w:val="40"/>
          <w:szCs w:val="40"/>
          <w:u w:val="single"/>
          <w:lang w:val="gl-ES" w:eastAsia="es-ES"/>
        </w:rPr>
        <w:t> ENTROIDO  2022</w:t>
      </w:r>
    </w:p>
    <w:p w:rsidR="00A6144F" w:rsidRPr="007B3A4F" w:rsidRDefault="00A6144F" w:rsidP="00A6144F">
      <w:pPr>
        <w:shd w:val="clear" w:color="auto" w:fill="FFFFFF"/>
        <w:spacing w:line="240" w:lineRule="auto"/>
        <w:jc w:val="center"/>
        <w:rPr>
          <w:rFonts w:ascii="Arial Rounded MT Bold" w:eastAsia="Times New Roman" w:hAnsi="Arial Rounded MT Bold" w:cs="Arial"/>
          <w:b/>
          <w:bCs/>
          <w:color w:val="7030A0"/>
          <w:sz w:val="40"/>
          <w:szCs w:val="40"/>
          <w:u w:val="single"/>
          <w:lang w:val="gl-ES" w:eastAsia="es-ES"/>
        </w:rPr>
      </w:pPr>
      <w:r w:rsidRPr="007B3A4F">
        <w:rPr>
          <w:rFonts w:ascii="Arial Rounded MT Bold" w:eastAsia="Times New Roman" w:hAnsi="Arial Rounded MT Bold" w:cs="Arial"/>
          <w:b/>
          <w:bCs/>
          <w:color w:val="7030A0"/>
          <w:sz w:val="40"/>
          <w:szCs w:val="40"/>
          <w:u w:val="single"/>
          <w:lang w:val="gl-ES" w:eastAsia="es-ES"/>
        </w:rPr>
        <w:t>Datas: 28 Febreiro e 2 Marzo</w:t>
      </w:r>
    </w:p>
    <w:p w:rsidR="007B3A4F" w:rsidRPr="007B3A4F" w:rsidRDefault="007B3A4F" w:rsidP="00A614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</w:p>
    <w:p w:rsidR="00A6144F" w:rsidRPr="007B3A4F" w:rsidRDefault="00A6144F" w:rsidP="00A61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Lugar de entrega das solicitudes: Rexistro das Oficinas Municipais.</w:t>
      </w:r>
    </w:p>
    <w:p w:rsidR="00A6144F" w:rsidRPr="007B3A4F" w:rsidRDefault="00A6144F" w:rsidP="00A61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Prazo de entrega: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 </w:t>
      </w:r>
      <w:r w:rsidRPr="007B3A4F">
        <w:rPr>
          <w:rFonts w:ascii="Arial" w:eastAsia="Times New Roman" w:hAnsi="Arial" w:cs="Arial"/>
          <w:b/>
          <w:bCs/>
          <w:color w:val="414141"/>
          <w:sz w:val="28"/>
          <w:szCs w:val="28"/>
          <w:lang w:val="gl-ES" w:eastAsia="es-ES"/>
        </w:rPr>
        <w:t>do</w:t>
      </w:r>
      <w:proofErr w:type="spellEnd"/>
      <w:r w:rsidRPr="007B3A4F">
        <w:rPr>
          <w:rFonts w:ascii="Arial" w:eastAsia="Times New Roman" w:hAnsi="Arial" w:cs="Arial"/>
          <w:b/>
          <w:bCs/>
          <w:color w:val="414141"/>
          <w:sz w:val="28"/>
          <w:szCs w:val="28"/>
          <w:lang w:val="gl-ES" w:eastAsia="es-ES"/>
        </w:rPr>
        <w:t xml:space="preserve"> 14 ao 23 de febreiro</w:t>
      </w:r>
    </w:p>
    <w:p w:rsidR="00A6144F" w:rsidRPr="007B3A4F" w:rsidRDefault="00A6144F" w:rsidP="00A61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Publicación das listas de admitidos: </w:t>
      </w:r>
      <w:r w:rsidRPr="007B3A4F">
        <w:rPr>
          <w:rFonts w:ascii="Arial" w:eastAsia="Times New Roman" w:hAnsi="Arial" w:cs="Arial"/>
          <w:b/>
          <w:bCs/>
          <w:color w:val="414141"/>
          <w:sz w:val="28"/>
          <w:szCs w:val="28"/>
          <w:lang w:val="gl-ES" w:eastAsia="es-ES"/>
        </w:rPr>
        <w:t>24 de febreiro</w:t>
      </w: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, no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blog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da aula.</w:t>
      </w:r>
    </w:p>
    <w:p w:rsidR="00A6144F" w:rsidRPr="007B3A4F" w:rsidRDefault="00A6144F" w:rsidP="00A614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Os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usuari@s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que xa utilizan o servizo só deberán inscribirse na aula, os novos deberán presentar a seguinte documentación:</w:t>
      </w:r>
    </w:p>
    <w:p w:rsidR="00A6144F" w:rsidRPr="007B3A4F" w:rsidRDefault="00A6144F" w:rsidP="00A6144F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Ficha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de </w:t>
      </w:r>
      <w:hyperlink r:id="rId6" w:tgtFrame="_blank" w:history="1">
        <w:r w:rsidRPr="007B3A4F">
          <w:rPr>
            <w:rFonts w:ascii="Arial" w:eastAsia="Times New Roman" w:hAnsi="Arial" w:cs="Arial"/>
            <w:color w:val="6D35CC"/>
            <w:sz w:val="28"/>
            <w:szCs w:val="28"/>
            <w:lang w:val="gl-ES" w:eastAsia="es-ES"/>
          </w:rPr>
          <w:t>inscrición</w:t>
        </w:r>
      </w:hyperlink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 debidamente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cumprimentada.</w:t>
      </w:r>
    </w:p>
    <w:p w:rsidR="00A6144F" w:rsidRPr="007B3A4F" w:rsidRDefault="00A6144F" w:rsidP="00A6144F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Copia do DNI do/a pai/nai solicitante.</w:t>
      </w:r>
    </w:p>
    <w:p w:rsidR="00A6144F" w:rsidRPr="007B3A4F" w:rsidRDefault="00A6144F" w:rsidP="00A6144F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Copia da tarxeta sanitaria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d@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menor.</w:t>
      </w:r>
    </w:p>
    <w:p w:rsidR="00A6144F" w:rsidRPr="007B3A4F" w:rsidRDefault="00A6144F" w:rsidP="00A6144F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Certificado/s de empresa, no/s que figure o horario laboral dos dous proxenitores.</w:t>
      </w:r>
    </w:p>
    <w:p w:rsidR="00A6144F" w:rsidRPr="007B3A4F" w:rsidRDefault="00A6144F" w:rsidP="00A6144F">
      <w:pPr>
        <w:numPr>
          <w:ilvl w:val="0"/>
          <w:numId w:val="1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Vida laboral (ou outra documentación acreditativa da situación en activo, ou similar ) de ambos proxenitores.</w:t>
      </w:r>
    </w:p>
    <w:p w:rsidR="00A6144F" w:rsidRPr="007B3A4F" w:rsidRDefault="00A6144F" w:rsidP="00A6144F">
      <w:pPr>
        <w:shd w:val="clear" w:color="auto" w:fill="FFFFFF"/>
        <w:spacing w:after="0" w:line="224" w:lineRule="atLeast"/>
        <w:ind w:left="708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5.1.</w:t>
      </w:r>
      <w:proofErr w:type="spellStart"/>
      <w:r w:rsidRPr="007B3A4F">
        <w:rPr>
          <w:rFonts w:ascii="Times New Roman" w:eastAsia="Times New Roman" w:hAnsi="Times New Roman" w:cs="Times New Roman"/>
          <w:color w:val="414141"/>
          <w:sz w:val="28"/>
          <w:szCs w:val="28"/>
          <w:lang w:val="gl-ES" w:eastAsia="es-ES"/>
        </w:rPr>
        <w:t>        </w:t>
      </w: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Os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Autónomos: Recibo do último mes de pagamento da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cuota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da Seguridade Social na que figure como autónomo.</w:t>
      </w:r>
    </w:p>
    <w:p w:rsidR="00A6144F" w:rsidRPr="007B3A4F" w:rsidRDefault="00A6144F" w:rsidP="00A6144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6.</w:t>
      </w:r>
      <w:proofErr w:type="spellStart"/>
      <w:r w:rsidRPr="007B3A4F">
        <w:rPr>
          <w:rFonts w:ascii="Times New Roman" w:eastAsia="Times New Roman" w:hAnsi="Times New Roman" w:cs="Times New Roman"/>
          <w:color w:val="414141"/>
          <w:sz w:val="28"/>
          <w:szCs w:val="28"/>
          <w:lang w:val="gl-ES" w:eastAsia="es-ES"/>
        </w:rPr>
        <w:t>    </w:t>
      </w: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No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caso de familias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monoparentais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: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acreditación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correspondente.</w:t>
      </w:r>
    </w:p>
    <w:p w:rsidR="00A6144F" w:rsidRPr="007B3A4F" w:rsidRDefault="00A6144F" w:rsidP="00A6144F">
      <w:pPr>
        <w:numPr>
          <w:ilvl w:val="0"/>
          <w:numId w:val="2"/>
        </w:numPr>
        <w:shd w:val="clear" w:color="auto" w:fill="FFFFFF"/>
        <w:spacing w:after="60" w:line="224" w:lineRule="atLeast"/>
        <w:ind w:firstLine="0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Certificado de empadroamento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no  concello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dalgún dos proxenitores ou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d@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</w:t>
      </w: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nen@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.</w:t>
      </w:r>
    </w:p>
    <w:p w:rsidR="00A6144F" w:rsidRPr="007B3A4F" w:rsidRDefault="00A6144F" w:rsidP="007B3A4F">
      <w:pPr>
        <w:shd w:val="clear" w:color="auto" w:fill="FFFFFF"/>
        <w:spacing w:after="60" w:line="224" w:lineRule="atLeast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</w:p>
    <w:p w:rsidR="00A6144F" w:rsidRPr="007B3A4F" w:rsidRDefault="00A6144F" w:rsidP="00A61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Tfno. de información 988 25 93 85</w:t>
      </w:r>
    </w:p>
    <w:p w:rsidR="00A6144F" w:rsidRPr="007B3A4F" w:rsidRDefault="00A6144F" w:rsidP="00A614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</w:p>
    <w:p w:rsidR="00A6144F" w:rsidRPr="007B3A4F" w:rsidRDefault="00A6144F" w:rsidP="00A6144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No Pereiro de Aguiar, 14  febreiro de 2022</w:t>
      </w:r>
    </w:p>
    <w:p w:rsidR="00A6144F" w:rsidRPr="007B3A4F" w:rsidRDefault="00A6144F" w:rsidP="00A6144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O alcalde</w:t>
      </w:r>
    </w:p>
    <w:p w:rsidR="00A6144F" w:rsidRPr="007B3A4F" w:rsidRDefault="00A6144F" w:rsidP="00A6144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414141"/>
          <w:sz w:val="28"/>
          <w:szCs w:val="28"/>
          <w:lang w:eastAsia="es-ES"/>
        </w:rPr>
      </w:pPr>
      <w:proofErr w:type="spellStart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>Luis</w:t>
      </w:r>
      <w:proofErr w:type="spellEnd"/>
      <w:r w:rsidRPr="007B3A4F">
        <w:rPr>
          <w:rFonts w:ascii="Arial" w:eastAsia="Times New Roman" w:hAnsi="Arial" w:cs="Arial"/>
          <w:color w:val="414141"/>
          <w:sz w:val="28"/>
          <w:szCs w:val="28"/>
          <w:lang w:val="gl-ES" w:eastAsia="es-ES"/>
        </w:rPr>
        <w:t xml:space="preserve"> Menor Pérez</w:t>
      </w:r>
    </w:p>
    <w:p w:rsidR="00793A1D" w:rsidRDefault="00793A1D"/>
    <w:sectPr w:rsidR="00793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6E5"/>
    <w:multiLevelType w:val="multilevel"/>
    <w:tmpl w:val="20ACE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D75BF"/>
    <w:multiLevelType w:val="multilevel"/>
    <w:tmpl w:val="BDC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F"/>
    <w:rsid w:val="00793A1D"/>
    <w:rsid w:val="007B3A4F"/>
    <w:rsid w:val="00A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99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2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3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cl/fi/gyxjdozg9sb3z67sgr1w6/inscrici-n-entroido-2020.doc?dl=0&amp;rlkey=ol1626cyadi6n5qwpeibot5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2022-02-08T17:44:00Z</dcterms:created>
  <dcterms:modified xsi:type="dcterms:W3CDTF">2022-02-08T17:48:00Z</dcterms:modified>
</cp:coreProperties>
</file>